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BA4" w:rsidRDefault="005C4BA4" w:rsidP="005C4BA4">
      <w:pPr>
        <w:pStyle w:val="a3"/>
        <w:shd w:val="clear" w:color="auto" w:fill="FAFBFC"/>
        <w:spacing w:after="375" w:afterAutospacing="0" w:line="300" w:lineRule="atLeast"/>
        <w:rPr>
          <w:rFonts w:ascii="Helvetica" w:hAnsi="Helvetica" w:cs="Helvetica"/>
          <w:color w:val="2A3C49"/>
          <w:sz w:val="21"/>
          <w:szCs w:val="21"/>
        </w:rPr>
      </w:pPr>
      <w:bookmarkStart w:id="0" w:name="_GoBack"/>
      <w:r>
        <w:rPr>
          <w:rStyle w:val="a4"/>
          <w:rFonts w:ascii="Helvetica" w:hAnsi="Helvetica" w:cs="Helvetica"/>
          <w:color w:val="2A3C49"/>
          <w:sz w:val="21"/>
          <w:szCs w:val="21"/>
        </w:rPr>
        <w:t>Полицейские ЮВАО задержали подозреваемого в хранении наркотиков</w:t>
      </w:r>
    </w:p>
    <w:bookmarkEnd w:id="0"/>
    <w:p w:rsidR="005C4BA4" w:rsidRDefault="005C4BA4" w:rsidP="005C4BA4">
      <w:pPr>
        <w:pStyle w:val="a3"/>
        <w:shd w:val="clear" w:color="auto" w:fill="FAFBFC"/>
        <w:spacing w:after="375" w:afterAutospacing="0" w:line="300" w:lineRule="atLeast"/>
        <w:rPr>
          <w:rFonts w:ascii="Helvetica" w:hAnsi="Helvetica" w:cs="Helvetica"/>
          <w:color w:val="2A3C49"/>
          <w:sz w:val="21"/>
          <w:szCs w:val="21"/>
        </w:rPr>
      </w:pPr>
      <w:r>
        <w:rPr>
          <w:rFonts w:ascii="Helvetica" w:hAnsi="Helvetica" w:cs="Helvetica"/>
          <w:color w:val="2A3C49"/>
          <w:sz w:val="21"/>
          <w:szCs w:val="21"/>
        </w:rPr>
        <w:t> </w:t>
      </w:r>
    </w:p>
    <w:p w:rsidR="005C4BA4" w:rsidRDefault="005C4BA4" w:rsidP="005C4BA4">
      <w:pPr>
        <w:pStyle w:val="a3"/>
        <w:shd w:val="clear" w:color="auto" w:fill="FAFBFC"/>
        <w:spacing w:after="375" w:afterAutospacing="0" w:line="300" w:lineRule="atLeast"/>
        <w:rPr>
          <w:rFonts w:ascii="Helvetica" w:hAnsi="Helvetica" w:cs="Helvetica"/>
          <w:color w:val="2A3C49"/>
          <w:sz w:val="21"/>
          <w:szCs w:val="21"/>
        </w:rPr>
      </w:pPr>
      <w:r>
        <w:rPr>
          <w:rStyle w:val="a5"/>
          <w:rFonts w:ascii="Helvetica" w:hAnsi="Helvetica" w:cs="Helvetica"/>
          <w:color w:val="2A3C49"/>
          <w:sz w:val="21"/>
          <w:szCs w:val="21"/>
        </w:rPr>
        <w:t>Сотрудники отдела по контролю за оборотом наркотиков УВД по ЮВАО задержали 29-летнего подозреваемого в хранении наркотического вещества.</w:t>
      </w:r>
    </w:p>
    <w:p w:rsidR="005C4BA4" w:rsidRDefault="005C4BA4" w:rsidP="005C4BA4">
      <w:pPr>
        <w:pStyle w:val="a3"/>
        <w:shd w:val="clear" w:color="auto" w:fill="FAFBFC"/>
        <w:spacing w:after="375" w:afterAutospacing="0" w:line="300" w:lineRule="atLeast"/>
        <w:rPr>
          <w:rFonts w:ascii="Helvetica" w:hAnsi="Helvetica" w:cs="Helvetica"/>
          <w:color w:val="2A3C49"/>
          <w:sz w:val="21"/>
          <w:szCs w:val="21"/>
        </w:rPr>
      </w:pPr>
      <w:r>
        <w:rPr>
          <w:rFonts w:ascii="Helvetica" w:hAnsi="Helvetica" w:cs="Helvetica"/>
          <w:color w:val="2A3C49"/>
          <w:sz w:val="21"/>
          <w:szCs w:val="21"/>
        </w:rPr>
        <w:t xml:space="preserve">В рамках оперативно-розыскных мероприятий сотрудники полиции задержали мужчину, подозреваемого в хранении запрещенных препаратов. Во время задержания злоумышленник выбросил сверток с неизвестным веществом на дворовую территорию. Данный сверток был изъят в ходе осмотра места происшествия. Согласно проведенному исследованию данное вещество является психотропным средством – </w:t>
      </w:r>
      <w:proofErr w:type="spellStart"/>
      <w:r>
        <w:rPr>
          <w:rFonts w:ascii="Helvetica" w:hAnsi="Helvetica" w:cs="Helvetica"/>
          <w:color w:val="2A3C49"/>
          <w:sz w:val="21"/>
          <w:szCs w:val="21"/>
        </w:rPr>
        <w:t>амфетамином</w:t>
      </w:r>
      <w:proofErr w:type="spellEnd"/>
      <w:r>
        <w:rPr>
          <w:rFonts w:ascii="Helvetica" w:hAnsi="Helvetica" w:cs="Helvetica"/>
          <w:color w:val="2A3C49"/>
          <w:sz w:val="21"/>
          <w:szCs w:val="21"/>
        </w:rPr>
        <w:t>, общей массой свыше 51 граммов.</w:t>
      </w:r>
    </w:p>
    <w:p w:rsidR="005C4BA4" w:rsidRDefault="005C4BA4" w:rsidP="005C4BA4">
      <w:pPr>
        <w:pStyle w:val="a3"/>
        <w:shd w:val="clear" w:color="auto" w:fill="FAFBFC"/>
        <w:spacing w:after="375" w:afterAutospacing="0" w:line="300" w:lineRule="atLeast"/>
        <w:rPr>
          <w:rFonts w:ascii="Helvetica" w:hAnsi="Helvetica" w:cs="Helvetica"/>
          <w:color w:val="2A3C49"/>
          <w:sz w:val="21"/>
          <w:szCs w:val="21"/>
        </w:rPr>
      </w:pPr>
      <w:r>
        <w:rPr>
          <w:rFonts w:ascii="Helvetica" w:hAnsi="Helvetica" w:cs="Helvetica"/>
          <w:color w:val="2A3C49"/>
          <w:sz w:val="21"/>
          <w:szCs w:val="21"/>
        </w:rPr>
        <w:t>По данному факту СО ОМВД России по району Текстильщики возбуждено уголовное дело по признакам преступления, предусмотренного ст.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 91 УПК РФ.</w:t>
      </w:r>
    </w:p>
    <w:p w:rsidR="001D1785" w:rsidRDefault="001D1785"/>
    <w:sectPr w:rsidR="001D17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00007843" w:usb2="00000001"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BA4"/>
    <w:rsid w:val="001D1785"/>
    <w:rsid w:val="005C4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83E4E-A45C-48F0-A704-B171DAF8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4B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C4BA4"/>
    <w:rPr>
      <w:b/>
      <w:bCs/>
    </w:rPr>
  </w:style>
  <w:style w:type="character" w:styleId="a5">
    <w:name w:val="Emphasis"/>
    <w:basedOn w:val="a0"/>
    <w:uiPriority w:val="20"/>
    <w:qFormat/>
    <w:rsid w:val="005C4B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14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940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2017-03-14T10:04:00Z</dcterms:created>
  <dcterms:modified xsi:type="dcterms:W3CDTF">2017-03-14T10:04:00Z</dcterms:modified>
</cp:coreProperties>
</file>